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D0762" w:rsidRDefault="00AD326B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>ДЕПАРТАМЕНТ ОБРАЗОВАНИЯ АДМИНИСТРАЦИИ</w:t>
      </w:r>
    </w:p>
    <w:p w:rsidR="009D0762" w:rsidRDefault="00AD326B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>ГОРОДСКОГО ОКРУГА САМАРА</w:t>
      </w:r>
    </w:p>
    <w:p w:rsidR="009D0762" w:rsidRDefault="00AD326B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>МУНИЦИПАЛЬНОЕ БЮДЖЕТНОЕ ОБРАЗОВАТЕЛЬНОЕ УЧРЕЖДЕНИЕ</w:t>
      </w:r>
    </w:p>
    <w:p w:rsidR="009D0762" w:rsidRDefault="00AD326B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 xml:space="preserve">ОРГАНИЗАЦИЯ ДОПОЛНИТЕЛЬНОГО </w:t>
      </w:r>
    </w:p>
    <w:p w:rsidR="009D0762" w:rsidRDefault="00AD326B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>ПРОФЕССИОНАЛЬНОГО ОБРАЗОВАНИЯ</w:t>
      </w:r>
    </w:p>
    <w:p w:rsidR="009D0762" w:rsidRDefault="00AD326B">
      <w:pPr>
        <w:spacing w:line="240" w:lineRule="auto"/>
        <w:jc w:val="center"/>
        <w:rPr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 xml:space="preserve"> «ЦЕНТР РАЗВИТИЯ ОБРАЗОВАНИЯ ГОРОДСКОГО ОКРУГА САМАРА»</w:t>
      </w:r>
    </w:p>
    <w:p w:rsidR="009D0762" w:rsidRDefault="009D076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9D0762" w:rsidRDefault="009D076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9D0762" w:rsidRDefault="009D076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9D0762" w:rsidRDefault="009D076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9D0762" w:rsidRDefault="009D076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9D0762" w:rsidRDefault="009D076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9D0762" w:rsidRDefault="009D076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9D0762" w:rsidRDefault="00AD326B">
      <w:pPr>
        <w:spacing w:line="240" w:lineRule="auto"/>
        <w:jc w:val="center"/>
        <w:rPr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 xml:space="preserve">ИТОГОВАЯ </w:t>
      </w:r>
      <w:r>
        <w:rPr>
          <w:b/>
          <w:bCs/>
          <w:szCs w:val="24"/>
          <w:lang w:val="ru-RU"/>
        </w:rPr>
        <w:t>РАБОТА</w:t>
      </w:r>
    </w:p>
    <w:p w:rsidR="009D0762" w:rsidRDefault="009D0762">
      <w:pPr>
        <w:spacing w:line="240" w:lineRule="auto"/>
        <w:jc w:val="center"/>
        <w:rPr>
          <w:b/>
          <w:bCs/>
          <w:sz w:val="28"/>
          <w:szCs w:val="28"/>
          <w:lang w:val="ru-RU"/>
        </w:rPr>
      </w:pPr>
    </w:p>
    <w:p w:rsidR="009D0762" w:rsidRDefault="00AD326B">
      <w:pPr>
        <w:spacing w:line="240" w:lineRule="auto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по итогам стажировки по теме</w:t>
      </w:r>
    </w:p>
    <w:p w:rsidR="009D0762" w:rsidRDefault="00AD326B">
      <w:pPr>
        <w:spacing w:line="240" w:lineRule="auto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«Применение </w:t>
      </w:r>
      <w:r>
        <w:rPr>
          <w:b/>
          <w:bCs/>
          <w:sz w:val="28"/>
          <w:szCs w:val="28"/>
          <w:lang w:val="ru-RU"/>
        </w:rPr>
        <w:t xml:space="preserve">игровых технологий с детьми дошкольного возраста </w:t>
      </w:r>
    </w:p>
    <w:p w:rsidR="009D0762" w:rsidRDefault="00AD326B">
      <w:pPr>
        <w:spacing w:line="240" w:lineRule="auto"/>
        <w:jc w:val="center"/>
        <w:rPr>
          <w:b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в образовательном процессе ДОО»</w:t>
      </w:r>
    </w:p>
    <w:p w:rsidR="009D0762" w:rsidRDefault="009D0762">
      <w:pPr>
        <w:spacing w:line="240" w:lineRule="auto"/>
        <w:jc w:val="center"/>
        <w:rPr>
          <w:b/>
          <w:sz w:val="28"/>
          <w:szCs w:val="28"/>
          <w:lang w:val="ru-RU"/>
        </w:rPr>
      </w:pPr>
    </w:p>
    <w:p w:rsidR="009D0762" w:rsidRDefault="00AD326B">
      <w:pPr>
        <w:spacing w:line="240" w:lineRule="auto"/>
        <w:jc w:val="center"/>
        <w:rPr>
          <w:b/>
          <w:bCs/>
          <w:sz w:val="28"/>
          <w:szCs w:val="28"/>
          <w:u w:val="single"/>
          <w:lang w:val="ru-RU"/>
        </w:rPr>
      </w:pPr>
      <w:r>
        <w:rPr>
          <w:b/>
          <w:bCs/>
          <w:sz w:val="28"/>
          <w:szCs w:val="28"/>
          <w:u w:val="single"/>
          <w:lang w:val="ru-RU"/>
        </w:rPr>
        <w:t>«</w:t>
      </w:r>
      <w:r w:rsidR="00C90E5B" w:rsidRPr="00C90E5B">
        <w:rPr>
          <w:b/>
          <w:bCs/>
          <w:sz w:val="28"/>
          <w:szCs w:val="28"/>
          <w:u w:val="single"/>
          <w:lang w:val="ru-RU"/>
        </w:rPr>
        <w:t>АВТОРСКИЕ ДИДАКТИЧЕСКИЕ ИГРЫ МАТЕМАТИЧЕСКОГО СОДЕРЖАНИЯ</w:t>
      </w:r>
      <w:r>
        <w:rPr>
          <w:b/>
          <w:bCs/>
          <w:sz w:val="28"/>
          <w:szCs w:val="28"/>
          <w:u w:val="single"/>
          <w:lang w:val="ru-RU"/>
        </w:rPr>
        <w:t>»</w:t>
      </w:r>
    </w:p>
    <w:p w:rsidR="009D0762" w:rsidRDefault="009D0762">
      <w:pPr>
        <w:spacing w:line="240" w:lineRule="auto"/>
        <w:jc w:val="center"/>
        <w:rPr>
          <w:bCs/>
          <w:i/>
          <w:szCs w:val="24"/>
          <w:lang w:val="ru-RU"/>
        </w:rPr>
      </w:pPr>
    </w:p>
    <w:p w:rsidR="009D0762" w:rsidRDefault="009D0762">
      <w:pPr>
        <w:spacing w:line="240" w:lineRule="auto"/>
        <w:rPr>
          <w:b/>
          <w:bCs/>
          <w:szCs w:val="24"/>
          <w:lang w:val="ru-RU"/>
        </w:rPr>
      </w:pPr>
    </w:p>
    <w:p w:rsidR="009D0762" w:rsidRDefault="009D076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9D0762" w:rsidRDefault="009D0762">
      <w:pPr>
        <w:pStyle w:val="a4"/>
        <w:widowControl/>
        <w:spacing w:line="252" w:lineRule="auto"/>
        <w:ind w:firstLine="284"/>
        <w:jc w:val="both"/>
        <w:rPr>
          <w:szCs w:val="24"/>
        </w:rPr>
      </w:pPr>
    </w:p>
    <w:p w:rsidR="009D0762" w:rsidRDefault="009D0762">
      <w:pPr>
        <w:pStyle w:val="a4"/>
        <w:widowControl/>
        <w:spacing w:line="252" w:lineRule="auto"/>
        <w:ind w:firstLine="284"/>
        <w:jc w:val="center"/>
        <w:rPr>
          <w:szCs w:val="24"/>
        </w:rPr>
      </w:pPr>
    </w:p>
    <w:p w:rsidR="009D0762" w:rsidRDefault="00AD326B">
      <w:pPr>
        <w:pStyle w:val="a4"/>
        <w:widowControl/>
        <w:spacing w:line="252" w:lineRule="auto"/>
        <w:jc w:val="right"/>
        <w:rPr>
          <w:b/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b/>
          <w:szCs w:val="24"/>
        </w:rPr>
        <w:t>Выполнили:</w:t>
      </w:r>
    </w:p>
    <w:p w:rsidR="009D0762" w:rsidRDefault="00C90E5B">
      <w:pPr>
        <w:pStyle w:val="a4"/>
        <w:widowControl/>
        <w:spacing w:line="252" w:lineRule="auto"/>
        <w:jc w:val="right"/>
        <w:rPr>
          <w:b/>
          <w:szCs w:val="24"/>
          <w:u w:val="single"/>
        </w:rPr>
      </w:pPr>
      <w:r>
        <w:rPr>
          <w:b/>
          <w:szCs w:val="24"/>
          <w:u w:val="single"/>
        </w:rPr>
        <w:t>Клюева Наталья Валерьевна</w:t>
      </w:r>
      <w:r w:rsidR="00AD326B">
        <w:rPr>
          <w:b/>
          <w:szCs w:val="24"/>
          <w:u w:val="single"/>
        </w:rPr>
        <w:t>,</w:t>
      </w:r>
    </w:p>
    <w:p w:rsidR="009D0762" w:rsidRDefault="00C90E5B">
      <w:pPr>
        <w:pStyle w:val="a4"/>
        <w:widowControl/>
        <w:spacing w:line="252" w:lineRule="auto"/>
        <w:jc w:val="right"/>
        <w:rPr>
          <w:b/>
          <w:szCs w:val="24"/>
          <w:u w:val="single"/>
        </w:rPr>
      </w:pPr>
      <w:r>
        <w:rPr>
          <w:b/>
          <w:szCs w:val="24"/>
          <w:u w:val="single"/>
        </w:rPr>
        <w:t>Берняева Валерия Евгеньевна</w:t>
      </w:r>
    </w:p>
    <w:p w:rsidR="009D0762" w:rsidRDefault="00AD326B">
      <w:pPr>
        <w:pStyle w:val="a4"/>
        <w:widowControl/>
        <w:spacing w:line="252" w:lineRule="auto"/>
        <w:jc w:val="center"/>
        <w:rPr>
          <w:i/>
          <w:szCs w:val="24"/>
        </w:rPr>
      </w:pPr>
      <w:r>
        <w:rPr>
          <w:b/>
          <w:szCs w:val="24"/>
        </w:rPr>
        <w:t xml:space="preserve">                                                              </w:t>
      </w:r>
    </w:p>
    <w:p w:rsidR="009D0762" w:rsidRDefault="00AD326B">
      <w:pPr>
        <w:pStyle w:val="a4"/>
        <w:widowControl/>
        <w:spacing w:line="252" w:lineRule="auto"/>
        <w:jc w:val="right"/>
        <w:rPr>
          <w:b/>
          <w:szCs w:val="24"/>
        </w:rPr>
      </w:pPr>
      <w:r>
        <w:rPr>
          <w:b/>
          <w:szCs w:val="24"/>
        </w:rPr>
        <w:t>воспитатели ДГ МБОУ ОДПО ЦРО г.о. Самара</w:t>
      </w:r>
    </w:p>
    <w:p w:rsidR="009D0762" w:rsidRDefault="009D0762">
      <w:pPr>
        <w:pStyle w:val="a4"/>
        <w:widowControl/>
        <w:spacing w:line="252" w:lineRule="auto"/>
        <w:ind w:firstLine="284"/>
        <w:jc w:val="both"/>
        <w:rPr>
          <w:b/>
          <w:szCs w:val="24"/>
        </w:rPr>
      </w:pPr>
    </w:p>
    <w:p w:rsidR="009D0762" w:rsidRDefault="009D0762">
      <w:pPr>
        <w:pStyle w:val="a4"/>
        <w:widowControl/>
        <w:spacing w:line="252" w:lineRule="auto"/>
        <w:ind w:firstLine="284"/>
        <w:jc w:val="both"/>
        <w:rPr>
          <w:b/>
          <w:szCs w:val="24"/>
        </w:rPr>
      </w:pP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4360"/>
        <w:gridCol w:w="5211"/>
      </w:tblGrid>
      <w:tr w:rsidR="009D0762">
        <w:tc>
          <w:tcPr>
            <w:tcW w:w="4360" w:type="dxa"/>
          </w:tcPr>
          <w:p w:rsidR="009D0762" w:rsidRDefault="009D0762">
            <w:pPr>
              <w:pStyle w:val="a4"/>
              <w:spacing w:line="252" w:lineRule="auto"/>
              <w:jc w:val="both"/>
              <w:rPr>
                <w:b/>
                <w:szCs w:val="24"/>
              </w:rPr>
            </w:pPr>
          </w:p>
        </w:tc>
        <w:tc>
          <w:tcPr>
            <w:tcW w:w="5210" w:type="dxa"/>
          </w:tcPr>
          <w:p w:rsidR="009D0762" w:rsidRDefault="007822A8">
            <w:pPr>
              <w:pStyle w:val="a4"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25</w:t>
            </w:r>
            <w:bookmarkStart w:id="0" w:name="_GoBack"/>
            <w:bookmarkEnd w:id="0"/>
            <w:r w:rsidR="00AD326B">
              <w:rPr>
                <w:b/>
                <w:szCs w:val="24"/>
              </w:rPr>
              <w:t>.11.2023г.</w:t>
            </w:r>
          </w:p>
          <w:p w:rsidR="009D0762" w:rsidRDefault="00AD326B">
            <w:pPr>
              <w:pStyle w:val="a4"/>
              <w:spacing w:line="252" w:lineRule="auto"/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(дата)</w:t>
            </w:r>
          </w:p>
          <w:p w:rsidR="009D0762" w:rsidRDefault="009D0762">
            <w:pPr>
              <w:pStyle w:val="a4"/>
              <w:spacing w:line="252" w:lineRule="auto"/>
              <w:jc w:val="center"/>
              <w:rPr>
                <w:b/>
                <w:szCs w:val="24"/>
              </w:rPr>
            </w:pPr>
          </w:p>
          <w:p w:rsidR="009D0762" w:rsidRDefault="009D0762">
            <w:pPr>
              <w:pStyle w:val="a4"/>
              <w:spacing w:line="252" w:lineRule="auto"/>
              <w:jc w:val="center"/>
              <w:rPr>
                <w:b/>
                <w:szCs w:val="24"/>
              </w:rPr>
            </w:pPr>
          </w:p>
          <w:p w:rsidR="009D0762" w:rsidRDefault="009D0762">
            <w:pPr>
              <w:pStyle w:val="a4"/>
              <w:spacing w:line="252" w:lineRule="auto"/>
              <w:jc w:val="center"/>
              <w:rPr>
                <w:b/>
                <w:szCs w:val="24"/>
              </w:rPr>
            </w:pPr>
          </w:p>
          <w:p w:rsidR="009D0762" w:rsidRDefault="009D0762">
            <w:pPr>
              <w:pStyle w:val="a4"/>
              <w:spacing w:line="252" w:lineRule="auto"/>
              <w:jc w:val="center"/>
              <w:rPr>
                <w:b/>
                <w:szCs w:val="24"/>
              </w:rPr>
            </w:pPr>
          </w:p>
        </w:tc>
      </w:tr>
    </w:tbl>
    <w:p w:rsidR="009D0762" w:rsidRDefault="009D0762">
      <w:pPr>
        <w:pStyle w:val="a4"/>
        <w:widowControl/>
        <w:spacing w:line="252" w:lineRule="auto"/>
        <w:ind w:firstLine="284"/>
        <w:jc w:val="both"/>
        <w:rPr>
          <w:szCs w:val="24"/>
        </w:rPr>
      </w:pPr>
    </w:p>
    <w:p w:rsidR="009D0762" w:rsidRDefault="009D0762">
      <w:pPr>
        <w:pStyle w:val="a4"/>
        <w:widowControl/>
        <w:spacing w:line="252" w:lineRule="auto"/>
        <w:ind w:firstLine="284"/>
        <w:jc w:val="both"/>
        <w:rPr>
          <w:szCs w:val="24"/>
        </w:rPr>
      </w:pPr>
    </w:p>
    <w:p w:rsidR="009D0762" w:rsidRDefault="009D0762">
      <w:pPr>
        <w:pStyle w:val="a4"/>
        <w:widowControl/>
        <w:spacing w:line="252" w:lineRule="auto"/>
        <w:ind w:firstLine="284"/>
        <w:jc w:val="center"/>
        <w:rPr>
          <w:szCs w:val="24"/>
        </w:rPr>
      </w:pPr>
    </w:p>
    <w:p w:rsidR="009D0762" w:rsidRDefault="009D0762">
      <w:pPr>
        <w:pStyle w:val="a4"/>
        <w:widowControl/>
        <w:spacing w:line="252" w:lineRule="auto"/>
        <w:ind w:firstLine="284"/>
        <w:jc w:val="center"/>
        <w:rPr>
          <w:szCs w:val="24"/>
        </w:rPr>
      </w:pPr>
    </w:p>
    <w:p w:rsidR="009D0762" w:rsidRDefault="009D0762">
      <w:pPr>
        <w:pStyle w:val="a4"/>
        <w:widowControl/>
        <w:spacing w:line="252" w:lineRule="auto"/>
        <w:ind w:firstLine="284"/>
        <w:jc w:val="center"/>
        <w:rPr>
          <w:szCs w:val="24"/>
        </w:rPr>
      </w:pPr>
    </w:p>
    <w:p w:rsidR="009D0762" w:rsidRDefault="009D0762">
      <w:pPr>
        <w:pStyle w:val="a4"/>
        <w:widowControl/>
        <w:spacing w:line="252" w:lineRule="auto"/>
        <w:ind w:firstLine="284"/>
        <w:jc w:val="center"/>
        <w:rPr>
          <w:szCs w:val="24"/>
        </w:rPr>
      </w:pPr>
    </w:p>
    <w:p w:rsidR="009D0762" w:rsidRDefault="009D0762">
      <w:pPr>
        <w:pStyle w:val="a4"/>
        <w:widowControl/>
        <w:spacing w:line="252" w:lineRule="auto"/>
        <w:ind w:firstLine="284"/>
        <w:jc w:val="center"/>
        <w:rPr>
          <w:szCs w:val="24"/>
        </w:rPr>
      </w:pPr>
    </w:p>
    <w:p w:rsidR="009D0762" w:rsidRDefault="009D0762">
      <w:pPr>
        <w:pStyle w:val="a4"/>
        <w:widowControl/>
        <w:spacing w:line="252" w:lineRule="auto"/>
        <w:rPr>
          <w:szCs w:val="24"/>
        </w:rPr>
      </w:pPr>
    </w:p>
    <w:p w:rsidR="009D0762" w:rsidRDefault="009D0762">
      <w:pPr>
        <w:pStyle w:val="a4"/>
        <w:widowControl/>
        <w:spacing w:line="252" w:lineRule="auto"/>
        <w:ind w:firstLine="284"/>
        <w:jc w:val="center"/>
        <w:rPr>
          <w:szCs w:val="24"/>
        </w:rPr>
      </w:pPr>
    </w:p>
    <w:p w:rsidR="009D0762" w:rsidRDefault="00AD326B">
      <w:pPr>
        <w:pStyle w:val="a4"/>
        <w:widowControl/>
        <w:spacing w:line="252" w:lineRule="auto"/>
        <w:jc w:val="center"/>
        <w:rPr>
          <w:b/>
          <w:szCs w:val="24"/>
        </w:rPr>
      </w:pPr>
      <w:r>
        <w:rPr>
          <w:b/>
          <w:szCs w:val="24"/>
        </w:rPr>
        <w:t>Самара 2023 г.</w:t>
      </w:r>
    </w:p>
    <w:p w:rsidR="009D0762" w:rsidRDefault="009D292A">
      <w:pPr>
        <w:pStyle w:val="a4"/>
        <w:widowControl/>
        <w:spacing w:line="252" w:lineRule="auto"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9D292A" w:rsidRDefault="009D292A" w:rsidP="009D292A">
      <w:pPr>
        <w:pStyle w:val="a4"/>
        <w:widowControl/>
        <w:spacing w:line="252" w:lineRule="auto"/>
        <w:ind w:firstLine="284"/>
        <w:rPr>
          <w:bCs/>
          <w:sz w:val="28"/>
          <w:szCs w:val="28"/>
        </w:rPr>
      </w:pPr>
      <w:r w:rsidRPr="009D292A">
        <w:rPr>
          <w:bCs/>
          <w:sz w:val="28"/>
          <w:szCs w:val="28"/>
        </w:rPr>
        <w:t>Актуальность______________________________________________</w:t>
      </w:r>
      <w:r>
        <w:rPr>
          <w:bCs/>
          <w:sz w:val="28"/>
          <w:szCs w:val="28"/>
        </w:rPr>
        <w:t xml:space="preserve"> 3</w:t>
      </w:r>
    </w:p>
    <w:p w:rsidR="009D292A" w:rsidRPr="009D292A" w:rsidRDefault="009D292A" w:rsidP="009D292A">
      <w:pPr>
        <w:pStyle w:val="a4"/>
        <w:widowControl/>
        <w:spacing w:line="252" w:lineRule="auto"/>
        <w:ind w:firstLine="284"/>
        <w:rPr>
          <w:bCs/>
          <w:sz w:val="28"/>
          <w:szCs w:val="28"/>
        </w:rPr>
      </w:pPr>
    </w:p>
    <w:p w:rsidR="009D292A" w:rsidRDefault="009D292A" w:rsidP="009D292A">
      <w:pPr>
        <w:pStyle w:val="a4"/>
        <w:widowControl/>
        <w:spacing w:line="252" w:lineRule="auto"/>
        <w:ind w:firstLine="284"/>
        <w:rPr>
          <w:bCs/>
          <w:sz w:val="28"/>
          <w:szCs w:val="28"/>
        </w:rPr>
      </w:pPr>
      <w:r>
        <w:rPr>
          <w:bCs/>
          <w:sz w:val="28"/>
          <w:szCs w:val="28"/>
        </w:rPr>
        <w:t>Разработки и</w:t>
      </w:r>
      <w:r w:rsidRPr="009D292A">
        <w:rPr>
          <w:bCs/>
          <w:sz w:val="28"/>
          <w:szCs w:val="28"/>
        </w:rPr>
        <w:t>гр____________________________________________</w:t>
      </w:r>
      <w:r>
        <w:rPr>
          <w:bCs/>
          <w:sz w:val="28"/>
          <w:szCs w:val="28"/>
        </w:rPr>
        <w:t>_ 4-5</w:t>
      </w:r>
    </w:p>
    <w:p w:rsidR="009D292A" w:rsidRPr="009D292A" w:rsidRDefault="009D292A" w:rsidP="009D292A">
      <w:pPr>
        <w:pStyle w:val="a4"/>
        <w:widowControl/>
        <w:spacing w:line="252" w:lineRule="auto"/>
        <w:ind w:firstLine="284"/>
        <w:rPr>
          <w:bCs/>
          <w:sz w:val="28"/>
          <w:szCs w:val="28"/>
        </w:rPr>
      </w:pPr>
    </w:p>
    <w:p w:rsidR="009D292A" w:rsidRPr="009D292A" w:rsidRDefault="009D292A" w:rsidP="009D292A">
      <w:pPr>
        <w:pStyle w:val="a4"/>
        <w:widowControl/>
        <w:spacing w:line="252" w:lineRule="auto"/>
        <w:ind w:firstLine="284"/>
        <w:rPr>
          <w:bCs/>
          <w:sz w:val="28"/>
          <w:szCs w:val="28"/>
        </w:rPr>
      </w:pPr>
      <w:r w:rsidRPr="009D292A">
        <w:rPr>
          <w:bCs/>
          <w:sz w:val="28"/>
          <w:szCs w:val="28"/>
        </w:rPr>
        <w:t>Приложения</w:t>
      </w:r>
      <w:r>
        <w:rPr>
          <w:b/>
          <w:sz w:val="28"/>
          <w:szCs w:val="28"/>
        </w:rPr>
        <w:t xml:space="preserve">_______________________________________________ </w:t>
      </w:r>
      <w:r w:rsidRPr="009D292A">
        <w:rPr>
          <w:bCs/>
          <w:sz w:val="28"/>
          <w:szCs w:val="28"/>
        </w:rPr>
        <w:t>6-8</w:t>
      </w:r>
    </w:p>
    <w:p w:rsidR="009D292A" w:rsidRPr="009D292A" w:rsidRDefault="009D292A" w:rsidP="009D292A">
      <w:pPr>
        <w:pStyle w:val="a4"/>
        <w:widowControl/>
        <w:spacing w:line="252" w:lineRule="auto"/>
        <w:ind w:firstLine="284"/>
        <w:rPr>
          <w:b/>
          <w:sz w:val="28"/>
          <w:szCs w:val="28"/>
        </w:rPr>
      </w:pPr>
    </w:p>
    <w:p w:rsidR="009D0762" w:rsidRDefault="009D0762">
      <w:pPr>
        <w:rPr>
          <w:lang w:val="ru-RU"/>
        </w:rPr>
      </w:pPr>
    </w:p>
    <w:p w:rsidR="009D292A" w:rsidRDefault="009D292A">
      <w:pPr>
        <w:rPr>
          <w:b/>
          <w:sz w:val="28"/>
          <w:szCs w:val="28"/>
          <w:lang w:val="ru-RU"/>
        </w:rPr>
      </w:pPr>
    </w:p>
    <w:p w:rsidR="009D292A" w:rsidRDefault="009D292A">
      <w:pPr>
        <w:rPr>
          <w:b/>
          <w:sz w:val="28"/>
          <w:szCs w:val="28"/>
          <w:lang w:val="ru-RU"/>
        </w:rPr>
      </w:pPr>
    </w:p>
    <w:p w:rsidR="009D292A" w:rsidRDefault="009D292A">
      <w:pPr>
        <w:rPr>
          <w:b/>
          <w:sz w:val="28"/>
          <w:szCs w:val="28"/>
          <w:lang w:val="ru-RU"/>
        </w:rPr>
      </w:pPr>
    </w:p>
    <w:p w:rsidR="009D292A" w:rsidRDefault="009D292A">
      <w:pPr>
        <w:rPr>
          <w:b/>
          <w:sz w:val="28"/>
          <w:szCs w:val="28"/>
          <w:lang w:val="ru-RU"/>
        </w:rPr>
      </w:pPr>
    </w:p>
    <w:p w:rsidR="009D292A" w:rsidRDefault="009D292A">
      <w:pPr>
        <w:rPr>
          <w:b/>
          <w:sz w:val="28"/>
          <w:szCs w:val="28"/>
          <w:lang w:val="ru-RU"/>
        </w:rPr>
      </w:pPr>
    </w:p>
    <w:p w:rsidR="009D292A" w:rsidRDefault="009D292A">
      <w:pPr>
        <w:rPr>
          <w:b/>
          <w:sz w:val="28"/>
          <w:szCs w:val="28"/>
          <w:lang w:val="ru-RU"/>
        </w:rPr>
      </w:pPr>
    </w:p>
    <w:p w:rsidR="009D292A" w:rsidRDefault="009D292A">
      <w:pPr>
        <w:rPr>
          <w:b/>
          <w:sz w:val="28"/>
          <w:szCs w:val="28"/>
          <w:lang w:val="ru-RU"/>
        </w:rPr>
      </w:pPr>
    </w:p>
    <w:p w:rsidR="009D292A" w:rsidRDefault="009D292A">
      <w:pPr>
        <w:rPr>
          <w:b/>
          <w:sz w:val="28"/>
          <w:szCs w:val="28"/>
          <w:lang w:val="ru-RU"/>
        </w:rPr>
      </w:pPr>
    </w:p>
    <w:p w:rsidR="009D292A" w:rsidRDefault="009D292A">
      <w:pPr>
        <w:rPr>
          <w:b/>
          <w:sz w:val="28"/>
          <w:szCs w:val="28"/>
          <w:lang w:val="ru-RU"/>
        </w:rPr>
      </w:pPr>
    </w:p>
    <w:p w:rsidR="009D292A" w:rsidRDefault="009D292A">
      <w:pPr>
        <w:rPr>
          <w:b/>
          <w:sz w:val="28"/>
          <w:szCs w:val="28"/>
          <w:lang w:val="ru-RU"/>
        </w:rPr>
      </w:pPr>
    </w:p>
    <w:p w:rsidR="009D292A" w:rsidRDefault="009D292A">
      <w:pPr>
        <w:rPr>
          <w:b/>
          <w:sz w:val="28"/>
          <w:szCs w:val="28"/>
          <w:lang w:val="ru-RU"/>
        </w:rPr>
      </w:pPr>
    </w:p>
    <w:p w:rsidR="009D292A" w:rsidRDefault="009D292A">
      <w:pPr>
        <w:rPr>
          <w:b/>
          <w:sz w:val="28"/>
          <w:szCs w:val="28"/>
          <w:lang w:val="ru-RU"/>
        </w:rPr>
      </w:pPr>
    </w:p>
    <w:p w:rsidR="009D292A" w:rsidRDefault="009D292A">
      <w:pPr>
        <w:rPr>
          <w:b/>
          <w:sz w:val="28"/>
          <w:szCs w:val="28"/>
          <w:lang w:val="ru-RU"/>
        </w:rPr>
      </w:pPr>
    </w:p>
    <w:p w:rsidR="009D292A" w:rsidRDefault="009D292A">
      <w:pPr>
        <w:rPr>
          <w:b/>
          <w:sz w:val="28"/>
          <w:szCs w:val="28"/>
          <w:lang w:val="ru-RU"/>
        </w:rPr>
      </w:pPr>
    </w:p>
    <w:p w:rsidR="009D292A" w:rsidRDefault="009D292A">
      <w:pPr>
        <w:rPr>
          <w:b/>
          <w:sz w:val="28"/>
          <w:szCs w:val="28"/>
          <w:lang w:val="ru-RU"/>
        </w:rPr>
      </w:pPr>
    </w:p>
    <w:p w:rsidR="009D292A" w:rsidRDefault="009D292A">
      <w:pPr>
        <w:rPr>
          <w:b/>
          <w:sz w:val="28"/>
          <w:szCs w:val="28"/>
          <w:lang w:val="ru-RU"/>
        </w:rPr>
      </w:pPr>
    </w:p>
    <w:p w:rsidR="009D292A" w:rsidRDefault="009D292A">
      <w:pPr>
        <w:rPr>
          <w:b/>
          <w:sz w:val="28"/>
          <w:szCs w:val="28"/>
          <w:lang w:val="ru-RU"/>
        </w:rPr>
      </w:pPr>
    </w:p>
    <w:p w:rsidR="009D292A" w:rsidRDefault="009D292A">
      <w:pPr>
        <w:rPr>
          <w:b/>
          <w:sz w:val="28"/>
          <w:szCs w:val="28"/>
          <w:lang w:val="ru-RU"/>
        </w:rPr>
      </w:pPr>
    </w:p>
    <w:p w:rsidR="009D292A" w:rsidRDefault="009D292A">
      <w:pPr>
        <w:rPr>
          <w:b/>
          <w:sz w:val="28"/>
          <w:szCs w:val="28"/>
          <w:lang w:val="ru-RU"/>
        </w:rPr>
      </w:pPr>
    </w:p>
    <w:p w:rsidR="009D292A" w:rsidRDefault="009D292A">
      <w:pPr>
        <w:rPr>
          <w:b/>
          <w:sz w:val="28"/>
          <w:szCs w:val="28"/>
          <w:lang w:val="ru-RU"/>
        </w:rPr>
      </w:pPr>
    </w:p>
    <w:p w:rsidR="009D292A" w:rsidRDefault="009D292A">
      <w:pPr>
        <w:rPr>
          <w:b/>
          <w:sz w:val="28"/>
          <w:szCs w:val="28"/>
          <w:lang w:val="ru-RU"/>
        </w:rPr>
      </w:pPr>
    </w:p>
    <w:p w:rsidR="009D292A" w:rsidRDefault="009D292A">
      <w:pPr>
        <w:rPr>
          <w:b/>
          <w:sz w:val="28"/>
          <w:szCs w:val="28"/>
          <w:lang w:val="ru-RU"/>
        </w:rPr>
      </w:pPr>
    </w:p>
    <w:p w:rsidR="009D292A" w:rsidRDefault="009D292A">
      <w:pPr>
        <w:rPr>
          <w:b/>
          <w:sz w:val="28"/>
          <w:szCs w:val="28"/>
          <w:lang w:val="ru-RU"/>
        </w:rPr>
      </w:pPr>
    </w:p>
    <w:p w:rsidR="009D292A" w:rsidRDefault="009D292A">
      <w:pPr>
        <w:rPr>
          <w:b/>
          <w:sz w:val="28"/>
          <w:szCs w:val="28"/>
          <w:lang w:val="ru-RU"/>
        </w:rPr>
      </w:pPr>
    </w:p>
    <w:p w:rsidR="009D0762" w:rsidRDefault="00AD326B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Актуальность.</w:t>
      </w:r>
    </w:p>
    <w:p w:rsidR="00006296" w:rsidRPr="00006296" w:rsidRDefault="00AD326B" w:rsidP="00006296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 w:rsidR="00006296" w:rsidRPr="00006296">
        <w:rPr>
          <w:sz w:val="28"/>
          <w:szCs w:val="28"/>
          <w:lang w:val="ru-RU"/>
        </w:rPr>
        <w:t xml:space="preserve">    Формирование начальных математических знаний у детей дошкольного возраста осуществляется так, чтобы обучение давало не только непосредственный практический результат, но и широкий развивающий эффект. В настоящее время методы обучения дошкольников реализуют далеко не все возможности, заложенные в математике. Разрешить это противоречие возможно путём внедрения новых более эффективных методов и разнообразных форм обучения математике. Одной из таких форм является обучение детей с помощью дидактических игр и упражнений с математическим содержанием. </w:t>
      </w:r>
    </w:p>
    <w:p w:rsidR="00006296" w:rsidRPr="00006296" w:rsidRDefault="00006296" w:rsidP="00006296">
      <w:pPr>
        <w:rPr>
          <w:sz w:val="28"/>
          <w:szCs w:val="28"/>
          <w:lang w:val="ru-RU"/>
        </w:rPr>
      </w:pPr>
      <w:r w:rsidRPr="00006296">
        <w:rPr>
          <w:sz w:val="28"/>
          <w:szCs w:val="28"/>
          <w:lang w:val="ru-RU"/>
        </w:rPr>
        <w:t xml:space="preserve">     Дидактические игры проводятся с целью повышения уровня информированности ребёнка об окружающем мире. Они вырабатывают наблюдательность, учат фиксировать и находить отличия между предметами, сравнивая их по разным характеристикам. В ходе игрового процесса дети учатся находить элементарные причинно-следственные связи.</w:t>
      </w:r>
    </w:p>
    <w:p w:rsidR="00006296" w:rsidRPr="00006296" w:rsidRDefault="00006296" w:rsidP="00006296">
      <w:pPr>
        <w:rPr>
          <w:sz w:val="28"/>
          <w:szCs w:val="28"/>
          <w:lang w:val="ru-RU"/>
        </w:rPr>
      </w:pPr>
      <w:r w:rsidRPr="00006296">
        <w:rPr>
          <w:sz w:val="28"/>
          <w:szCs w:val="28"/>
          <w:lang w:val="ru-RU"/>
        </w:rPr>
        <w:t xml:space="preserve">    С целью роста познавательного интереса дошкольников воспитатели должны стараться разнообразить ход учения. Для этого многие создают собственные дидактические игры. В изготовлении наглядности может пригодится всё, что находится под рукой, основное условие – безопасность для воспитанников.</w:t>
      </w:r>
    </w:p>
    <w:p w:rsidR="009D0762" w:rsidRDefault="00006296" w:rsidP="00006296">
      <w:pPr>
        <w:rPr>
          <w:sz w:val="28"/>
          <w:szCs w:val="28"/>
          <w:lang w:val="ru-RU"/>
        </w:rPr>
      </w:pPr>
      <w:r w:rsidRPr="00006296">
        <w:rPr>
          <w:sz w:val="28"/>
          <w:szCs w:val="28"/>
          <w:lang w:val="ru-RU"/>
        </w:rPr>
        <w:t xml:space="preserve">    Сделать дидактические игры своими руками совсем не сложно. Представляем вашему вниманию наши авторские дидактические игры математического содержания.</w:t>
      </w:r>
    </w:p>
    <w:p w:rsidR="00006296" w:rsidRDefault="00006296" w:rsidP="00006296">
      <w:pPr>
        <w:rPr>
          <w:sz w:val="28"/>
          <w:szCs w:val="28"/>
          <w:lang w:val="ru-RU"/>
        </w:rPr>
      </w:pPr>
    </w:p>
    <w:p w:rsidR="00006296" w:rsidRDefault="00006296" w:rsidP="00006296">
      <w:pPr>
        <w:rPr>
          <w:sz w:val="28"/>
          <w:szCs w:val="28"/>
          <w:lang w:val="ru-RU"/>
        </w:rPr>
      </w:pPr>
    </w:p>
    <w:p w:rsidR="00006296" w:rsidRDefault="00006296" w:rsidP="00006296">
      <w:pPr>
        <w:rPr>
          <w:sz w:val="28"/>
          <w:szCs w:val="28"/>
          <w:lang w:val="ru-RU"/>
        </w:rPr>
      </w:pPr>
    </w:p>
    <w:p w:rsidR="00006296" w:rsidRDefault="00006296" w:rsidP="00006296">
      <w:pPr>
        <w:rPr>
          <w:sz w:val="28"/>
          <w:szCs w:val="28"/>
          <w:lang w:val="ru-RU"/>
        </w:rPr>
      </w:pPr>
    </w:p>
    <w:p w:rsidR="009D0762" w:rsidRDefault="009D0762">
      <w:pPr>
        <w:rPr>
          <w:sz w:val="28"/>
          <w:szCs w:val="28"/>
          <w:lang w:val="ru-RU"/>
        </w:rPr>
      </w:pPr>
    </w:p>
    <w:p w:rsidR="009D292A" w:rsidRDefault="009D292A">
      <w:pPr>
        <w:rPr>
          <w:b/>
          <w:sz w:val="28"/>
          <w:szCs w:val="28"/>
          <w:lang w:val="ru-RU"/>
        </w:rPr>
      </w:pPr>
    </w:p>
    <w:p w:rsidR="009D292A" w:rsidRDefault="009D292A">
      <w:pPr>
        <w:rPr>
          <w:b/>
          <w:sz w:val="28"/>
          <w:szCs w:val="28"/>
          <w:lang w:val="ru-RU"/>
        </w:rPr>
      </w:pPr>
    </w:p>
    <w:p w:rsidR="009D0762" w:rsidRDefault="00006296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Наши р</w:t>
      </w:r>
      <w:r w:rsidR="00AD326B">
        <w:rPr>
          <w:b/>
          <w:sz w:val="28"/>
          <w:szCs w:val="28"/>
          <w:lang w:val="ru-RU"/>
        </w:rPr>
        <w:t>азработки</w:t>
      </w:r>
      <w:r>
        <w:rPr>
          <w:b/>
          <w:sz w:val="28"/>
          <w:szCs w:val="28"/>
          <w:lang w:val="ru-RU"/>
        </w:rPr>
        <w:t>:</w:t>
      </w:r>
    </w:p>
    <w:p w:rsidR="009D0762" w:rsidRDefault="00AD326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</w:t>
      </w:r>
      <w:r w:rsidR="00E81F86">
        <w:rPr>
          <w:sz w:val="28"/>
          <w:szCs w:val="28"/>
          <w:lang w:val="ru-RU"/>
        </w:rPr>
        <w:t>все</w:t>
      </w:r>
      <w:r>
        <w:rPr>
          <w:sz w:val="28"/>
          <w:szCs w:val="28"/>
          <w:lang w:val="ru-RU"/>
        </w:rPr>
        <w:t xml:space="preserve"> математически</w:t>
      </w:r>
      <w:r w:rsidR="00E81F86"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 xml:space="preserve"> игр</w:t>
      </w:r>
      <w:r w:rsidR="00E81F86">
        <w:rPr>
          <w:sz w:val="28"/>
          <w:szCs w:val="28"/>
          <w:lang w:val="ru-RU"/>
        </w:rPr>
        <w:t>ы мы изготовили своими руками</w:t>
      </w:r>
      <w:r>
        <w:rPr>
          <w:sz w:val="28"/>
          <w:szCs w:val="28"/>
          <w:lang w:val="ru-RU"/>
        </w:rPr>
        <w:t xml:space="preserve"> и </w:t>
      </w:r>
      <w:r w:rsidR="00E81F86">
        <w:rPr>
          <w:sz w:val="28"/>
          <w:szCs w:val="28"/>
          <w:lang w:val="ru-RU"/>
        </w:rPr>
        <w:t>это позволило нам разнообразить и усовершенствовать занятия с детьми.</w:t>
      </w:r>
    </w:p>
    <w:p w:rsidR="00E81F86" w:rsidRPr="00E81F86" w:rsidRDefault="00E81F86" w:rsidP="00E81F86">
      <w:pPr>
        <w:rPr>
          <w:b/>
          <w:sz w:val="28"/>
          <w:szCs w:val="28"/>
          <w:lang w:val="ru-RU"/>
        </w:rPr>
      </w:pPr>
      <w:r w:rsidRPr="00E81F86">
        <w:rPr>
          <w:b/>
          <w:sz w:val="28"/>
          <w:szCs w:val="28"/>
          <w:lang w:val="ru-RU"/>
        </w:rPr>
        <w:t>1.</w:t>
      </w:r>
      <w:r w:rsidRPr="00E81F86">
        <w:rPr>
          <w:b/>
          <w:sz w:val="28"/>
          <w:szCs w:val="28"/>
          <w:lang w:val="ru-RU"/>
        </w:rPr>
        <w:tab/>
        <w:t>«Весёлые животные»</w:t>
      </w:r>
    </w:p>
    <w:p w:rsidR="009D0762" w:rsidRDefault="00E81F86" w:rsidP="00E81F86">
      <w:pPr>
        <w:rPr>
          <w:b/>
          <w:sz w:val="28"/>
          <w:szCs w:val="28"/>
          <w:lang w:val="ru-RU"/>
        </w:rPr>
      </w:pPr>
      <w:r w:rsidRPr="00D03B3B">
        <w:rPr>
          <w:bCs/>
          <w:sz w:val="28"/>
          <w:szCs w:val="28"/>
          <w:lang w:val="ru-RU"/>
        </w:rPr>
        <w:t>Цель:</w:t>
      </w:r>
      <w:r w:rsidRPr="00E81F86">
        <w:rPr>
          <w:b/>
          <w:sz w:val="28"/>
          <w:szCs w:val="28"/>
          <w:lang w:val="ru-RU"/>
        </w:rPr>
        <w:t xml:space="preserve"> </w:t>
      </w:r>
      <w:r w:rsidRPr="00E81F86">
        <w:rPr>
          <w:bCs/>
          <w:sz w:val="28"/>
          <w:szCs w:val="28"/>
          <w:lang w:val="ru-RU"/>
        </w:rPr>
        <w:t>закрепление умения считать в пределах 10; соотношение количества предметов с цифрой; развитие навыков согласования числительных с существительным.</w:t>
      </w:r>
    </w:p>
    <w:p w:rsidR="009D0762" w:rsidRDefault="00AD326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Ход игры:</w:t>
      </w:r>
    </w:p>
    <w:p w:rsidR="00E81F86" w:rsidRDefault="00E81F86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игре используются два вида карточек. На одних изображены различные животные определенного количества, в середине этих карт есть прозрачное окошко. </w:t>
      </w:r>
      <w:r w:rsidR="00D03B3B">
        <w:rPr>
          <w:sz w:val="28"/>
          <w:szCs w:val="28"/>
          <w:lang w:val="ru-RU"/>
        </w:rPr>
        <w:t>На втором типе карточек в середине напечатана определенная цифра. Методом наложения первого типа игровых полей на второй необходимо определить соответствие количества изображенных животных с подходящей цифрой.</w:t>
      </w:r>
    </w:p>
    <w:p w:rsidR="00D03B3B" w:rsidRPr="00D03B3B" w:rsidRDefault="00D03B3B" w:rsidP="00D03B3B">
      <w:pPr>
        <w:rPr>
          <w:b/>
          <w:sz w:val="28"/>
          <w:szCs w:val="28"/>
          <w:lang w:val="ru-RU"/>
        </w:rPr>
      </w:pPr>
      <w:r w:rsidRPr="00D03B3B">
        <w:rPr>
          <w:b/>
          <w:sz w:val="28"/>
          <w:szCs w:val="28"/>
          <w:lang w:val="ru-RU"/>
        </w:rPr>
        <w:t>2.</w:t>
      </w:r>
      <w:r w:rsidRPr="00D03B3B">
        <w:rPr>
          <w:b/>
          <w:sz w:val="28"/>
          <w:szCs w:val="28"/>
          <w:lang w:val="ru-RU"/>
        </w:rPr>
        <w:tab/>
        <w:t>«Цифровые колечки»</w:t>
      </w:r>
    </w:p>
    <w:p w:rsidR="009D0762" w:rsidRPr="00D03B3B" w:rsidRDefault="00D03B3B" w:rsidP="00D03B3B">
      <w:pPr>
        <w:rPr>
          <w:bCs/>
          <w:sz w:val="28"/>
          <w:szCs w:val="28"/>
          <w:lang w:val="ru-RU"/>
        </w:rPr>
      </w:pPr>
      <w:r w:rsidRPr="00D03B3B">
        <w:rPr>
          <w:bCs/>
          <w:sz w:val="28"/>
          <w:szCs w:val="28"/>
          <w:lang w:val="ru-RU"/>
        </w:rPr>
        <w:t>Цель:</w:t>
      </w:r>
      <w:r w:rsidRPr="00D03B3B">
        <w:rPr>
          <w:b/>
          <w:sz w:val="28"/>
          <w:szCs w:val="28"/>
          <w:lang w:val="ru-RU"/>
        </w:rPr>
        <w:t xml:space="preserve"> </w:t>
      </w:r>
      <w:r w:rsidRPr="00D03B3B">
        <w:rPr>
          <w:bCs/>
          <w:sz w:val="28"/>
          <w:szCs w:val="28"/>
          <w:lang w:val="ru-RU"/>
        </w:rPr>
        <w:t>закреплять прямой и обратный счет в пределах 5; развивать моторику.</w:t>
      </w:r>
    </w:p>
    <w:p w:rsidR="009D0762" w:rsidRDefault="00AD326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Ход игры:</w:t>
      </w:r>
    </w:p>
    <w:p w:rsidR="009D0762" w:rsidRDefault="00D03B3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резиночки приклеены цифры от 1 до 5. Ребенок самостоятельно надевает на пальчики колечки либо в соответствии с прямым порядком счета, либо с обратным, в зависимости от поставленной задачи.</w:t>
      </w:r>
    </w:p>
    <w:p w:rsidR="00D03B3B" w:rsidRPr="00844375" w:rsidRDefault="00844375" w:rsidP="00D03B3B">
      <w:pPr>
        <w:rPr>
          <w:b/>
          <w:sz w:val="28"/>
          <w:szCs w:val="28"/>
          <w:lang w:val="ru-RU"/>
        </w:rPr>
      </w:pPr>
      <w:r w:rsidRPr="00844375">
        <w:rPr>
          <w:b/>
          <w:sz w:val="28"/>
          <w:szCs w:val="28"/>
          <w:lang w:val="ru-RU"/>
        </w:rPr>
        <w:t xml:space="preserve">3.       </w:t>
      </w:r>
      <w:r w:rsidR="00D03B3B" w:rsidRPr="00844375">
        <w:rPr>
          <w:b/>
          <w:sz w:val="28"/>
          <w:szCs w:val="28"/>
          <w:lang w:val="ru-RU"/>
        </w:rPr>
        <w:t>«Свари компот»</w:t>
      </w:r>
    </w:p>
    <w:p w:rsidR="00D03B3B" w:rsidRPr="00844375" w:rsidRDefault="00D03B3B" w:rsidP="00D03B3B">
      <w:pPr>
        <w:rPr>
          <w:bCs/>
          <w:sz w:val="28"/>
          <w:szCs w:val="28"/>
          <w:lang w:val="ru-RU"/>
        </w:rPr>
      </w:pPr>
      <w:r w:rsidRPr="00844375">
        <w:rPr>
          <w:bCs/>
          <w:sz w:val="28"/>
          <w:szCs w:val="28"/>
          <w:lang w:val="ru-RU"/>
        </w:rPr>
        <w:t>Цель: Изучение цифр и счета в пределах 10; изучение и повторение названий фруктов и ягод; тренировка памяти и внимания.</w:t>
      </w:r>
    </w:p>
    <w:p w:rsidR="009D0762" w:rsidRDefault="00AD326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Ход игры:</w:t>
      </w:r>
    </w:p>
    <w:p w:rsidR="009D0762" w:rsidRDefault="0084437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Игра состоит из игрового поля в виде большой кастрюли. К ней прилагаются большие карточки, где изображены рецепты компотов с определенным количеством ягод и малые с изображением различных ягод. Ребенок должен в соответствии с выбранным им рецептом положить на игровое поле необходимое число ягод, следуя рецепту.</w:t>
      </w:r>
    </w:p>
    <w:p w:rsidR="00E74259" w:rsidRDefault="00E74259" w:rsidP="00844375">
      <w:pPr>
        <w:rPr>
          <w:b/>
          <w:sz w:val="28"/>
          <w:szCs w:val="28"/>
          <w:lang w:val="ru-RU"/>
        </w:rPr>
      </w:pPr>
    </w:p>
    <w:p w:rsidR="00844375" w:rsidRPr="00E74259" w:rsidRDefault="00E74259" w:rsidP="00844375">
      <w:pPr>
        <w:rPr>
          <w:b/>
          <w:sz w:val="28"/>
          <w:szCs w:val="28"/>
          <w:lang w:val="ru-RU"/>
        </w:rPr>
      </w:pPr>
      <w:r w:rsidRPr="00E74259">
        <w:rPr>
          <w:b/>
          <w:sz w:val="28"/>
          <w:szCs w:val="28"/>
          <w:lang w:val="ru-RU"/>
        </w:rPr>
        <w:lastRenderedPageBreak/>
        <w:t xml:space="preserve">4.      </w:t>
      </w:r>
      <w:r w:rsidR="00844375" w:rsidRPr="00E74259">
        <w:rPr>
          <w:b/>
          <w:sz w:val="28"/>
          <w:szCs w:val="28"/>
          <w:lang w:val="ru-RU"/>
        </w:rPr>
        <w:t>«Умные пирамидки»</w:t>
      </w:r>
    </w:p>
    <w:p w:rsidR="00844375" w:rsidRPr="00E74259" w:rsidRDefault="00844375" w:rsidP="00844375">
      <w:pPr>
        <w:rPr>
          <w:bCs/>
          <w:sz w:val="28"/>
          <w:szCs w:val="28"/>
          <w:lang w:val="ru-RU"/>
        </w:rPr>
      </w:pPr>
      <w:r w:rsidRPr="00E74259">
        <w:rPr>
          <w:bCs/>
          <w:sz w:val="28"/>
          <w:szCs w:val="28"/>
          <w:lang w:val="ru-RU"/>
        </w:rPr>
        <w:t xml:space="preserve">Цель: Сопоставление предметов с цифрой, совмещение геометрических фигур по форме и цвету; закрепление навыков употребления знаков «больше», «меньше», «равно»; развитие внимания, воображения, пространственного мышления. </w:t>
      </w:r>
    </w:p>
    <w:p w:rsidR="009D0762" w:rsidRDefault="00AD326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Ход игры:</w:t>
      </w:r>
    </w:p>
    <w:p w:rsidR="00E74259" w:rsidRDefault="00E74259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длинную палочку нанизано по 4-5 кубиков, которые и составляют пирамидку. Каждая пирамидка имеет свою тематику: предметы и цифры; знаки «больше», «меньше», «равно», «плюс», «минус» и цифры; геометрические фигуры разных цветов. Ребенок, поворачивая кубики, должен выстроить в одну полосу правильную комбинацию, в соответствии с задачей.</w:t>
      </w:r>
    </w:p>
    <w:p w:rsidR="00E74259" w:rsidRPr="00E74259" w:rsidRDefault="00E74259" w:rsidP="00E74259">
      <w:pPr>
        <w:rPr>
          <w:b/>
          <w:sz w:val="28"/>
          <w:szCs w:val="28"/>
          <w:lang w:val="ru-RU"/>
        </w:rPr>
      </w:pPr>
      <w:r w:rsidRPr="00E74259">
        <w:rPr>
          <w:b/>
          <w:sz w:val="28"/>
          <w:szCs w:val="28"/>
          <w:lang w:val="ru-RU"/>
        </w:rPr>
        <w:t xml:space="preserve">5.     </w:t>
      </w:r>
      <w:r w:rsidRPr="00E74259">
        <w:rPr>
          <w:b/>
          <w:sz w:val="28"/>
          <w:szCs w:val="28"/>
          <w:lang w:val="ru-RU"/>
        </w:rPr>
        <w:t>«Поставь заплатку»</w:t>
      </w:r>
    </w:p>
    <w:p w:rsidR="00E74259" w:rsidRPr="00E74259" w:rsidRDefault="00E74259" w:rsidP="00E74259">
      <w:pPr>
        <w:rPr>
          <w:bCs/>
          <w:sz w:val="28"/>
          <w:szCs w:val="28"/>
          <w:lang w:val="ru-RU"/>
        </w:rPr>
      </w:pPr>
      <w:r w:rsidRPr="00E74259">
        <w:rPr>
          <w:bCs/>
          <w:sz w:val="28"/>
          <w:szCs w:val="28"/>
          <w:lang w:val="ru-RU"/>
        </w:rPr>
        <w:t>Цель: научить детей подбирать заплатки по рисунку и форме, развить у детей логическое мышление, внимание, закрепить знание геометрических фигур, усидчивость.</w:t>
      </w:r>
    </w:p>
    <w:p w:rsidR="009D0762" w:rsidRDefault="00AD326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Ход игры:</w:t>
      </w:r>
    </w:p>
    <w:p w:rsidR="009D0762" w:rsidRDefault="00AD326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ребенку предлагают подобрать к каждо</w:t>
      </w:r>
      <w:r w:rsidR="00E74259">
        <w:rPr>
          <w:sz w:val="28"/>
          <w:szCs w:val="28"/>
          <w:lang w:val="ru-RU"/>
        </w:rPr>
        <w:t>му</w:t>
      </w:r>
      <w:r>
        <w:rPr>
          <w:sz w:val="28"/>
          <w:szCs w:val="28"/>
          <w:lang w:val="ru-RU"/>
        </w:rPr>
        <w:t xml:space="preserve"> </w:t>
      </w:r>
      <w:r w:rsidR="00E74259">
        <w:rPr>
          <w:sz w:val="28"/>
          <w:szCs w:val="28"/>
          <w:lang w:val="ru-RU"/>
        </w:rPr>
        <w:t xml:space="preserve">виду одежды заплатку необходимой формы и </w:t>
      </w:r>
      <w:r w:rsidR="00C90E5B">
        <w:rPr>
          <w:sz w:val="28"/>
          <w:szCs w:val="28"/>
          <w:lang w:val="ru-RU"/>
        </w:rPr>
        <w:t xml:space="preserve">подходящего </w:t>
      </w:r>
      <w:r w:rsidR="00E74259">
        <w:rPr>
          <w:sz w:val="28"/>
          <w:szCs w:val="28"/>
          <w:lang w:val="ru-RU"/>
        </w:rPr>
        <w:t>цвета</w:t>
      </w:r>
      <w:r w:rsidR="00C90E5B">
        <w:rPr>
          <w:sz w:val="28"/>
          <w:szCs w:val="28"/>
          <w:lang w:val="ru-RU"/>
        </w:rPr>
        <w:t>.</w:t>
      </w:r>
    </w:p>
    <w:p w:rsidR="009D0762" w:rsidRDefault="009D0762">
      <w:pPr>
        <w:rPr>
          <w:b/>
          <w:sz w:val="28"/>
          <w:szCs w:val="28"/>
          <w:lang w:val="ru-RU"/>
        </w:rPr>
      </w:pPr>
    </w:p>
    <w:p w:rsidR="009D0762" w:rsidRDefault="009D0762">
      <w:pPr>
        <w:rPr>
          <w:b/>
          <w:sz w:val="28"/>
          <w:szCs w:val="28"/>
          <w:lang w:val="ru-RU"/>
        </w:rPr>
      </w:pPr>
    </w:p>
    <w:p w:rsidR="009D0762" w:rsidRDefault="009D0762">
      <w:pPr>
        <w:rPr>
          <w:b/>
          <w:sz w:val="28"/>
          <w:szCs w:val="28"/>
          <w:lang w:val="ru-RU"/>
        </w:rPr>
      </w:pPr>
    </w:p>
    <w:p w:rsidR="009D0762" w:rsidRDefault="009D0762">
      <w:pPr>
        <w:rPr>
          <w:b/>
          <w:sz w:val="28"/>
          <w:szCs w:val="28"/>
          <w:lang w:val="ru-RU"/>
        </w:rPr>
      </w:pPr>
    </w:p>
    <w:p w:rsidR="009D0762" w:rsidRDefault="009D0762">
      <w:pPr>
        <w:rPr>
          <w:b/>
          <w:sz w:val="28"/>
          <w:szCs w:val="28"/>
          <w:lang w:val="ru-RU"/>
        </w:rPr>
      </w:pPr>
    </w:p>
    <w:p w:rsidR="009D0762" w:rsidRDefault="009D0762">
      <w:pPr>
        <w:rPr>
          <w:b/>
          <w:sz w:val="28"/>
          <w:szCs w:val="28"/>
          <w:lang w:val="ru-RU"/>
        </w:rPr>
      </w:pPr>
    </w:p>
    <w:p w:rsidR="009D0762" w:rsidRDefault="009D0762">
      <w:pPr>
        <w:rPr>
          <w:b/>
          <w:sz w:val="28"/>
          <w:szCs w:val="28"/>
          <w:lang w:val="ru-RU"/>
        </w:rPr>
      </w:pPr>
    </w:p>
    <w:p w:rsidR="009D0762" w:rsidRDefault="009D0762">
      <w:pPr>
        <w:rPr>
          <w:b/>
          <w:sz w:val="28"/>
          <w:szCs w:val="28"/>
          <w:lang w:val="ru-RU"/>
        </w:rPr>
      </w:pPr>
    </w:p>
    <w:p w:rsidR="009D0762" w:rsidRDefault="009D0762">
      <w:pPr>
        <w:rPr>
          <w:b/>
          <w:sz w:val="28"/>
          <w:szCs w:val="28"/>
          <w:lang w:val="ru-RU"/>
        </w:rPr>
      </w:pPr>
    </w:p>
    <w:p w:rsidR="009D0762" w:rsidRDefault="009D0762">
      <w:pPr>
        <w:rPr>
          <w:b/>
          <w:sz w:val="28"/>
          <w:szCs w:val="28"/>
          <w:lang w:val="ru-RU"/>
        </w:rPr>
      </w:pPr>
    </w:p>
    <w:p w:rsidR="009D0762" w:rsidRDefault="009D0762">
      <w:pPr>
        <w:rPr>
          <w:b/>
          <w:sz w:val="28"/>
          <w:szCs w:val="28"/>
          <w:lang w:val="ru-RU"/>
        </w:rPr>
      </w:pPr>
    </w:p>
    <w:p w:rsidR="009D0762" w:rsidRDefault="009D0762">
      <w:pPr>
        <w:rPr>
          <w:b/>
          <w:sz w:val="28"/>
          <w:szCs w:val="28"/>
          <w:lang w:val="ru-RU"/>
        </w:rPr>
      </w:pPr>
    </w:p>
    <w:p w:rsidR="009D0762" w:rsidRDefault="00AD326B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Приложения</w:t>
      </w:r>
    </w:p>
    <w:p w:rsidR="009D0762" w:rsidRPr="00C90E5B" w:rsidRDefault="00AD326B" w:rsidP="00C90E5B">
      <w:pPr>
        <w:jc w:val="center"/>
        <w:rPr>
          <w:rFonts w:cs="Times New Roman"/>
          <w:b/>
          <w:sz w:val="32"/>
          <w:szCs w:val="32"/>
          <w:lang w:val="ru-RU"/>
        </w:rPr>
      </w:pPr>
      <w:r w:rsidRPr="00C90E5B">
        <w:rPr>
          <w:rFonts w:cs="Times New Roman"/>
          <w:b/>
          <w:sz w:val="32"/>
          <w:szCs w:val="32"/>
        </w:rPr>
        <w:t xml:space="preserve">Игра </w:t>
      </w:r>
      <w:r w:rsidR="00C90E5B" w:rsidRPr="00C90E5B">
        <w:rPr>
          <w:rFonts w:cs="Times New Roman"/>
          <w:b/>
          <w:sz w:val="32"/>
          <w:szCs w:val="32"/>
        </w:rPr>
        <w:t>1.</w:t>
      </w:r>
      <w:r w:rsidR="00C90E5B" w:rsidRPr="00C90E5B">
        <w:rPr>
          <w:rFonts w:cs="Times New Roman"/>
          <w:b/>
          <w:sz w:val="32"/>
          <w:szCs w:val="32"/>
        </w:rPr>
        <w:tab/>
        <w:t>«Весёлые животные»</w:t>
      </w:r>
      <w:r w:rsidR="00C90E5B">
        <w:rPr>
          <w:rFonts w:cs="Times New Roman"/>
          <w:b/>
          <w:sz w:val="32"/>
          <w:szCs w:val="32"/>
          <w:lang w:val="ru-RU"/>
        </w:rPr>
        <w:t>.</w:t>
      </w:r>
    </w:p>
    <w:p w:rsidR="00C90E5B" w:rsidRPr="00C90E5B" w:rsidRDefault="00C90E5B" w:rsidP="00C90E5B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0A9F8CC7">
            <wp:extent cx="5663565" cy="42062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420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0762" w:rsidRPr="00C90E5B" w:rsidRDefault="00AD326B">
      <w:pPr>
        <w:jc w:val="center"/>
        <w:rPr>
          <w:rFonts w:cs="Times New Roman"/>
          <w:b/>
          <w:sz w:val="32"/>
          <w:szCs w:val="32"/>
          <w:lang w:val="ru-RU"/>
        </w:rPr>
      </w:pPr>
      <w:r w:rsidRPr="00C90E5B">
        <w:rPr>
          <w:rFonts w:cs="Times New Roman"/>
          <w:b/>
          <w:sz w:val="32"/>
          <w:szCs w:val="32"/>
          <w:lang w:val="ru-RU"/>
        </w:rPr>
        <w:t xml:space="preserve">Игра </w:t>
      </w:r>
      <w:r w:rsidR="00C90E5B" w:rsidRPr="00C90E5B">
        <w:rPr>
          <w:rFonts w:cs="Times New Roman"/>
          <w:b/>
          <w:sz w:val="32"/>
          <w:szCs w:val="32"/>
          <w:lang w:val="ru-RU"/>
        </w:rPr>
        <w:t>2.</w:t>
      </w:r>
      <w:r w:rsidR="00C90E5B" w:rsidRPr="00C90E5B">
        <w:rPr>
          <w:rFonts w:cs="Times New Roman"/>
          <w:b/>
          <w:sz w:val="32"/>
          <w:szCs w:val="32"/>
          <w:lang w:val="ru-RU"/>
        </w:rPr>
        <w:tab/>
        <w:t>«Цифровые колечки»</w:t>
      </w:r>
      <w:r w:rsidR="00C90E5B">
        <w:rPr>
          <w:rFonts w:cs="Times New Roman"/>
          <w:b/>
          <w:sz w:val="32"/>
          <w:szCs w:val="32"/>
          <w:lang w:val="ru-RU"/>
        </w:rPr>
        <w:t>.</w:t>
      </w:r>
    </w:p>
    <w:p w:rsidR="009D0762" w:rsidRPr="00C90E5B" w:rsidRDefault="00C90E5B">
      <w:pPr>
        <w:jc w:val="center"/>
        <w:rPr>
          <w:rFonts w:cs="Times New Roman"/>
          <w:b/>
          <w:sz w:val="32"/>
          <w:szCs w:val="32"/>
          <w:u w:val="single"/>
          <w:lang w:val="ru-RU"/>
        </w:rPr>
      </w:pPr>
      <w:r>
        <w:rPr>
          <w:rFonts w:cs="Times New Roman"/>
          <w:b/>
          <w:noProof/>
          <w:sz w:val="32"/>
          <w:szCs w:val="32"/>
          <w:u w:val="single"/>
          <w:lang w:val="ru-RU"/>
        </w:rPr>
        <w:drawing>
          <wp:inline distT="0" distB="0" distL="0" distR="0" wp14:anchorId="4D3017AE">
            <wp:extent cx="5231130" cy="34810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0762" w:rsidRPr="00C90E5B" w:rsidRDefault="00AD326B" w:rsidP="00C90E5B">
      <w:pPr>
        <w:jc w:val="center"/>
        <w:rPr>
          <w:rFonts w:cs="Times New Roman"/>
          <w:b/>
          <w:sz w:val="32"/>
          <w:szCs w:val="32"/>
          <w:lang w:val="ru-RU"/>
        </w:rPr>
      </w:pPr>
      <w:r w:rsidRPr="00C90E5B">
        <w:rPr>
          <w:rFonts w:cs="Times New Roman"/>
          <w:b/>
          <w:sz w:val="32"/>
          <w:szCs w:val="32"/>
          <w:lang w:val="ru-RU"/>
        </w:rPr>
        <w:lastRenderedPageBreak/>
        <w:t xml:space="preserve">Игра </w:t>
      </w:r>
      <w:r w:rsidR="00C90E5B" w:rsidRPr="00C90E5B">
        <w:rPr>
          <w:rFonts w:cs="Times New Roman"/>
          <w:b/>
          <w:sz w:val="32"/>
          <w:szCs w:val="32"/>
          <w:lang w:val="ru-RU"/>
        </w:rPr>
        <w:t>4.</w:t>
      </w:r>
      <w:r w:rsidR="00C90E5B" w:rsidRPr="00C90E5B">
        <w:rPr>
          <w:rFonts w:cs="Times New Roman"/>
          <w:b/>
          <w:sz w:val="32"/>
          <w:szCs w:val="32"/>
          <w:lang w:val="ru-RU"/>
        </w:rPr>
        <w:tab/>
        <w:t>«Свари компот»</w:t>
      </w:r>
    </w:p>
    <w:p w:rsidR="009D0762" w:rsidRDefault="00C90E5B" w:rsidP="00C90E5B">
      <w:pPr>
        <w:rPr>
          <w:rFonts w:cs="Times New Roman"/>
          <w:b/>
          <w:sz w:val="32"/>
          <w:szCs w:val="32"/>
          <w:u w:val="single"/>
          <w:lang w:val="ru-RU"/>
        </w:rPr>
      </w:pPr>
      <w:r>
        <w:rPr>
          <w:rFonts w:cs="Times New Roman"/>
          <w:b/>
          <w:noProof/>
          <w:sz w:val="32"/>
          <w:szCs w:val="32"/>
          <w:u w:val="single"/>
          <w:lang w:val="ru-RU"/>
        </w:rPr>
        <w:drawing>
          <wp:inline distT="0" distB="0" distL="0" distR="0" wp14:anchorId="60CD2F83">
            <wp:extent cx="5090795" cy="37312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0762" w:rsidRPr="00C90E5B" w:rsidRDefault="00AD326B" w:rsidP="00C90E5B">
      <w:pPr>
        <w:jc w:val="center"/>
        <w:rPr>
          <w:rFonts w:cs="Times New Roman"/>
          <w:b/>
          <w:sz w:val="32"/>
          <w:szCs w:val="32"/>
          <w:lang w:val="ru-RU"/>
        </w:rPr>
      </w:pPr>
      <w:r w:rsidRPr="00C90E5B">
        <w:rPr>
          <w:rFonts w:cs="Times New Roman"/>
          <w:b/>
          <w:sz w:val="32"/>
          <w:szCs w:val="32"/>
          <w:lang w:val="ru-RU"/>
        </w:rPr>
        <w:t xml:space="preserve">Игра </w:t>
      </w:r>
      <w:r w:rsidR="00C90E5B" w:rsidRPr="00C90E5B">
        <w:rPr>
          <w:rFonts w:cs="Times New Roman"/>
          <w:b/>
          <w:sz w:val="32"/>
          <w:szCs w:val="32"/>
          <w:lang w:val="ru-RU"/>
        </w:rPr>
        <w:t>6.</w:t>
      </w:r>
      <w:r w:rsidR="00C90E5B" w:rsidRPr="00C90E5B">
        <w:rPr>
          <w:rFonts w:cs="Times New Roman"/>
          <w:b/>
          <w:sz w:val="32"/>
          <w:szCs w:val="32"/>
          <w:lang w:val="ru-RU"/>
        </w:rPr>
        <w:tab/>
        <w:t>«Умные пирамидки»</w:t>
      </w:r>
    </w:p>
    <w:p w:rsidR="009D0762" w:rsidRDefault="00C90E5B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3519715">
            <wp:extent cx="5355590" cy="4432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443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0762" w:rsidRPr="00C90E5B" w:rsidRDefault="00AD326B">
      <w:pPr>
        <w:jc w:val="center"/>
        <w:rPr>
          <w:rFonts w:cs="Times New Roman"/>
          <w:b/>
          <w:sz w:val="32"/>
          <w:szCs w:val="32"/>
          <w:lang w:val="ru-RU"/>
        </w:rPr>
      </w:pPr>
      <w:r w:rsidRPr="00C90E5B">
        <w:rPr>
          <w:rFonts w:cs="Times New Roman"/>
          <w:b/>
          <w:sz w:val="32"/>
          <w:szCs w:val="32"/>
          <w:lang w:val="ru-RU"/>
        </w:rPr>
        <w:lastRenderedPageBreak/>
        <w:t xml:space="preserve">Игра </w:t>
      </w:r>
      <w:r w:rsidR="00C90E5B" w:rsidRPr="00C90E5B">
        <w:rPr>
          <w:rFonts w:cs="Times New Roman"/>
          <w:b/>
          <w:sz w:val="32"/>
          <w:szCs w:val="32"/>
          <w:lang w:val="ru-RU"/>
        </w:rPr>
        <w:t>7.</w:t>
      </w:r>
      <w:r w:rsidR="00C90E5B" w:rsidRPr="00C90E5B">
        <w:rPr>
          <w:rFonts w:cs="Times New Roman"/>
          <w:b/>
          <w:sz w:val="32"/>
          <w:szCs w:val="32"/>
          <w:lang w:val="ru-RU"/>
        </w:rPr>
        <w:tab/>
        <w:t>«Поставь заплатку»</w:t>
      </w:r>
    </w:p>
    <w:p w:rsidR="009D0762" w:rsidRPr="00C90E5B" w:rsidRDefault="00C90E5B">
      <w:pPr>
        <w:rPr>
          <w:rFonts w:cs="Times New Roman"/>
          <w:szCs w:val="24"/>
          <w:lang w:val="ru-RU"/>
        </w:rPr>
      </w:pPr>
      <w:r>
        <w:rPr>
          <w:rFonts w:cs="Times New Roman"/>
          <w:noProof/>
          <w:szCs w:val="24"/>
          <w:lang w:val="ru-RU"/>
        </w:rPr>
        <w:drawing>
          <wp:anchor distT="0" distB="0" distL="114300" distR="114300" simplePos="0" relativeHeight="251658240" behindDoc="1" locked="0" layoutInCell="1" allowOverlap="1" wp14:anchorId="7E9015CF">
            <wp:simplePos x="0" y="0"/>
            <wp:positionH relativeFrom="column">
              <wp:posOffset>17145</wp:posOffset>
            </wp:positionH>
            <wp:positionV relativeFrom="paragraph">
              <wp:posOffset>87630</wp:posOffset>
            </wp:positionV>
            <wp:extent cx="5920740" cy="422148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422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762" w:rsidRDefault="009D0762">
      <w:pPr>
        <w:rPr>
          <w:b/>
          <w:sz w:val="28"/>
          <w:szCs w:val="28"/>
          <w:lang w:val="ru-RU"/>
        </w:rPr>
      </w:pPr>
    </w:p>
    <w:p w:rsidR="009D0762" w:rsidRDefault="009D0762">
      <w:pPr>
        <w:rPr>
          <w:b/>
          <w:sz w:val="28"/>
          <w:szCs w:val="28"/>
          <w:lang w:val="ru-RU"/>
        </w:rPr>
      </w:pPr>
    </w:p>
    <w:p w:rsidR="009D0762" w:rsidRDefault="009D0762">
      <w:pPr>
        <w:rPr>
          <w:sz w:val="28"/>
          <w:szCs w:val="28"/>
          <w:lang w:val="ru-RU"/>
        </w:rPr>
      </w:pPr>
    </w:p>
    <w:sectPr w:rsidR="009D0762">
      <w:footerReference w:type="default" r:id="rId13"/>
      <w:pgSz w:w="11906" w:h="16838"/>
      <w:pgMar w:top="1134" w:right="850" w:bottom="1134" w:left="1701" w:header="0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D326B" w:rsidRDefault="00AD326B">
      <w:pPr>
        <w:spacing w:line="240" w:lineRule="auto"/>
      </w:pPr>
      <w:r>
        <w:separator/>
      </w:r>
    </w:p>
  </w:endnote>
  <w:endnote w:type="continuationSeparator" w:id="0">
    <w:p w:rsidR="00AD326B" w:rsidRDefault="00AD32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11874504"/>
      <w:docPartObj>
        <w:docPartGallery w:val="Page Numbers (Bottom of Page)"/>
        <w:docPartUnique/>
      </w:docPartObj>
    </w:sdtPr>
    <w:sdtEndPr/>
    <w:sdtContent>
      <w:p w:rsidR="009D0762" w:rsidRDefault="00AD326B">
        <w:pPr>
          <w:pStyle w:val="a8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7</w:t>
        </w:r>
        <w:r>
          <w:fldChar w:fldCharType="end"/>
        </w:r>
      </w:p>
    </w:sdtContent>
  </w:sdt>
  <w:p w:rsidR="009D0762" w:rsidRDefault="009D076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D326B" w:rsidRDefault="00AD326B">
      <w:pPr>
        <w:spacing w:line="240" w:lineRule="auto"/>
      </w:pPr>
      <w:r>
        <w:separator/>
      </w:r>
    </w:p>
  </w:footnote>
  <w:footnote w:type="continuationSeparator" w:id="0">
    <w:p w:rsidR="00AD326B" w:rsidRDefault="00AD326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DA6D05"/>
    <w:multiLevelType w:val="multilevel"/>
    <w:tmpl w:val="41CEEFE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8303818"/>
    <w:multiLevelType w:val="multilevel"/>
    <w:tmpl w:val="70840758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762"/>
    <w:rsid w:val="00006296"/>
    <w:rsid w:val="002F0B81"/>
    <w:rsid w:val="007822A8"/>
    <w:rsid w:val="00844375"/>
    <w:rsid w:val="009D0762"/>
    <w:rsid w:val="009D292A"/>
    <w:rsid w:val="00AD326B"/>
    <w:rsid w:val="00C90E5B"/>
    <w:rsid w:val="00D03B3B"/>
    <w:rsid w:val="00E74259"/>
    <w:rsid w:val="00E81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CB9D2"/>
  <w15:docId w15:val="{A5CA0C64-43C2-427B-A9EE-45FE312DF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1B72"/>
    <w:pPr>
      <w:spacing w:line="360" w:lineRule="auto"/>
    </w:pPr>
    <w:rPr>
      <w:rFonts w:ascii="Times New Roman" w:eastAsiaTheme="minorEastAsia" w:hAnsi="Times New Roman"/>
      <w:sz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qFormat/>
    <w:rsid w:val="00D51B7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Верхний колонтитул Знак"/>
    <w:basedOn w:val="a0"/>
    <w:link w:val="a6"/>
    <w:uiPriority w:val="99"/>
    <w:semiHidden/>
    <w:qFormat/>
    <w:rsid w:val="00D51B72"/>
    <w:rPr>
      <w:rFonts w:ascii="Times New Roman" w:eastAsiaTheme="minorEastAsia" w:hAnsi="Times New Roman"/>
      <w:sz w:val="24"/>
      <w:lang w:val="en-US" w:bidi="en-US"/>
    </w:rPr>
  </w:style>
  <w:style w:type="character" w:customStyle="1" w:styleId="a7">
    <w:name w:val="Нижний колонтитул Знак"/>
    <w:basedOn w:val="a0"/>
    <w:link w:val="a8"/>
    <w:uiPriority w:val="99"/>
    <w:qFormat/>
    <w:rsid w:val="00D51B72"/>
    <w:rPr>
      <w:rFonts w:ascii="Times New Roman" w:eastAsiaTheme="minorEastAsia" w:hAnsi="Times New Roman"/>
      <w:sz w:val="24"/>
      <w:lang w:val="en-US" w:bidi="en-US"/>
    </w:rPr>
  </w:style>
  <w:style w:type="character" w:customStyle="1" w:styleId="a9">
    <w:name w:val="Текст выноски Знак"/>
    <w:basedOn w:val="a0"/>
    <w:link w:val="aa"/>
    <w:uiPriority w:val="99"/>
    <w:semiHidden/>
    <w:qFormat/>
    <w:rsid w:val="00FA6D63"/>
    <w:rPr>
      <w:rFonts w:ascii="Tahoma" w:eastAsiaTheme="minorEastAsia" w:hAnsi="Tahoma" w:cs="Tahoma"/>
      <w:sz w:val="16"/>
      <w:szCs w:val="16"/>
      <w:lang w:val="en-US" w:bidi="en-US"/>
    </w:rPr>
  </w:style>
  <w:style w:type="paragraph" w:styleId="ab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link w:val="a3"/>
    <w:unhideWhenUsed/>
    <w:rsid w:val="00D51B72"/>
    <w:pPr>
      <w:widowControl w:val="0"/>
      <w:snapToGrid w:val="0"/>
      <w:spacing w:line="240" w:lineRule="auto"/>
    </w:pPr>
    <w:rPr>
      <w:rFonts w:eastAsia="Times New Roman" w:cs="Times New Roman"/>
      <w:szCs w:val="20"/>
      <w:lang w:val="ru-RU" w:eastAsia="ru-RU" w:bidi="ar-SA"/>
    </w:rPr>
  </w:style>
  <w:style w:type="paragraph" w:styleId="ac">
    <w:name w:val="List"/>
    <w:basedOn w:val="a4"/>
    <w:rPr>
      <w:rFonts w:cs="Lucida Sans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styleId="ae">
    <w:name w:val="index heading"/>
    <w:basedOn w:val="a"/>
    <w:qFormat/>
    <w:pPr>
      <w:suppressLineNumbers/>
    </w:pPr>
    <w:rPr>
      <w:rFonts w:cs="Lucida Sans"/>
    </w:rPr>
  </w:style>
  <w:style w:type="paragraph" w:customStyle="1" w:styleId="af">
    <w:name w:val="Колонтитул"/>
    <w:basedOn w:val="a"/>
    <w:qFormat/>
  </w:style>
  <w:style w:type="paragraph" w:styleId="a6">
    <w:name w:val="header"/>
    <w:basedOn w:val="a"/>
    <w:link w:val="a5"/>
    <w:uiPriority w:val="99"/>
    <w:semiHidden/>
    <w:unhideWhenUsed/>
    <w:rsid w:val="00D51B72"/>
    <w:pPr>
      <w:tabs>
        <w:tab w:val="center" w:pos="4677"/>
        <w:tab w:val="right" w:pos="9355"/>
      </w:tabs>
      <w:spacing w:line="240" w:lineRule="auto"/>
    </w:pPr>
  </w:style>
  <w:style w:type="paragraph" w:styleId="a8">
    <w:name w:val="footer"/>
    <w:basedOn w:val="a"/>
    <w:link w:val="a7"/>
    <w:uiPriority w:val="99"/>
    <w:unhideWhenUsed/>
    <w:rsid w:val="00D51B72"/>
    <w:pPr>
      <w:tabs>
        <w:tab w:val="center" w:pos="4677"/>
        <w:tab w:val="right" w:pos="9355"/>
      </w:tabs>
      <w:spacing w:line="240" w:lineRule="auto"/>
    </w:pPr>
  </w:style>
  <w:style w:type="paragraph" w:styleId="af0">
    <w:name w:val="List Paragraph"/>
    <w:basedOn w:val="a"/>
    <w:uiPriority w:val="34"/>
    <w:qFormat/>
    <w:rsid w:val="005F3598"/>
    <w:pPr>
      <w:ind w:left="720"/>
      <w:contextualSpacing/>
    </w:pPr>
  </w:style>
  <w:style w:type="paragraph" w:styleId="aa">
    <w:name w:val="Balloon Text"/>
    <w:basedOn w:val="a"/>
    <w:link w:val="a9"/>
    <w:uiPriority w:val="99"/>
    <w:semiHidden/>
    <w:unhideWhenUsed/>
    <w:qFormat/>
    <w:rsid w:val="00FA6D63"/>
    <w:pPr>
      <w:spacing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501C4C-C7C2-40F3-90F6-E256DD625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710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Sad61</dc:creator>
  <dc:description/>
  <cp:lastModifiedBy>PC</cp:lastModifiedBy>
  <cp:revision>3</cp:revision>
  <dcterms:created xsi:type="dcterms:W3CDTF">2023-11-27T17:03:00Z</dcterms:created>
  <dcterms:modified xsi:type="dcterms:W3CDTF">2023-11-27T17:04:00Z</dcterms:modified>
  <dc:language>ru-RU</dc:language>
</cp:coreProperties>
</file>